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BEA" w:rsidRPr="007D39E3" w:rsidRDefault="00386BEA" w:rsidP="00386BEA">
      <w:pPr>
        <w:jc w:val="right"/>
        <w:rPr>
          <w:rFonts w:ascii="Arial" w:hAnsi="Arial" w:cs="Arial"/>
          <w:sz w:val="22"/>
          <w:szCs w:val="22"/>
        </w:rPr>
      </w:pPr>
      <w:r w:rsidRPr="007B3BF7">
        <w:rPr>
          <w:rFonts w:ascii="Arial" w:hAnsi="Arial" w:cs="Arial"/>
          <w:sz w:val="22"/>
          <w:szCs w:val="22"/>
        </w:rPr>
        <w:t xml:space="preserve">Приложение </w:t>
      </w:r>
      <w:r w:rsidR="008A18FF">
        <w:rPr>
          <w:rFonts w:ascii="Arial" w:hAnsi="Arial" w:cs="Arial"/>
          <w:sz w:val="22"/>
          <w:szCs w:val="22"/>
        </w:rPr>
        <w:t>№6</w:t>
      </w:r>
    </w:p>
    <w:p w:rsidR="00386BEA" w:rsidRDefault="00386BEA" w:rsidP="00386BEA">
      <w:pPr>
        <w:jc w:val="right"/>
        <w:rPr>
          <w:rFonts w:ascii="Arial" w:hAnsi="Arial" w:cs="Arial"/>
          <w:sz w:val="22"/>
          <w:szCs w:val="22"/>
        </w:rPr>
      </w:pPr>
      <w:r w:rsidRPr="007B3BF7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</w:t>
      </w:r>
      <w:r w:rsidRPr="007B3BF7">
        <w:rPr>
          <w:rFonts w:ascii="Arial" w:hAnsi="Arial" w:cs="Arial"/>
          <w:sz w:val="22"/>
          <w:szCs w:val="22"/>
        </w:rPr>
        <w:t>к Договору</w:t>
      </w:r>
      <w:r>
        <w:rPr>
          <w:rFonts w:ascii="Arial" w:hAnsi="Arial" w:cs="Arial"/>
          <w:sz w:val="22"/>
          <w:szCs w:val="22"/>
        </w:rPr>
        <w:t xml:space="preserve">  </w:t>
      </w:r>
      <w:permStart w:id="1081900842" w:edGrp="everyone"/>
      <w:r>
        <w:rPr>
          <w:rFonts w:ascii="Arial" w:hAnsi="Arial" w:cs="Arial"/>
          <w:sz w:val="22"/>
          <w:szCs w:val="22"/>
        </w:rPr>
        <w:t xml:space="preserve"> </w:t>
      </w:r>
    </w:p>
    <w:permEnd w:id="1081900842"/>
    <w:p w:rsidR="00E54037" w:rsidRPr="00E54037" w:rsidRDefault="001203CA" w:rsidP="00386BEA">
      <w:pPr>
        <w:jc w:val="right"/>
        <w:rPr>
          <w:rFonts w:eastAsia="MS Mincho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от </w:t>
      </w:r>
      <w:r w:rsidR="007D0EF3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 xml:space="preserve"> </w:t>
      </w:r>
      <w:r w:rsidR="00386BEA">
        <w:rPr>
          <w:rFonts w:ascii="Arial" w:hAnsi="Arial" w:cs="Arial"/>
          <w:sz w:val="22"/>
          <w:szCs w:val="22"/>
        </w:rPr>
        <w:t xml:space="preserve"> </w:t>
      </w:r>
      <w:permStart w:id="1696729757" w:edGrp="everyone"/>
      <w:r w:rsidR="007D0EF3">
        <w:rPr>
          <w:rFonts w:ascii="Arial" w:hAnsi="Arial" w:cs="Arial"/>
          <w:sz w:val="22"/>
          <w:szCs w:val="22"/>
        </w:rPr>
        <w:t>___________</w:t>
      </w:r>
      <w:r w:rsidR="00386BEA">
        <w:rPr>
          <w:rFonts w:ascii="Arial" w:hAnsi="Arial" w:cs="Arial"/>
          <w:sz w:val="22"/>
          <w:szCs w:val="22"/>
        </w:rPr>
        <w:t xml:space="preserve"> </w:t>
      </w:r>
      <w:permEnd w:id="1696729757"/>
      <w:r w:rsidR="00762EF4">
        <w:rPr>
          <w:rFonts w:ascii="Arial" w:hAnsi="Arial" w:cs="Arial"/>
          <w:sz w:val="22"/>
          <w:szCs w:val="22"/>
        </w:rPr>
        <w:t>____</w:t>
      </w:r>
      <w:r w:rsidR="00386BEA" w:rsidRPr="007B3BF7">
        <w:rPr>
          <w:rFonts w:ascii="Arial" w:hAnsi="Arial" w:cs="Arial"/>
          <w:sz w:val="22"/>
          <w:szCs w:val="22"/>
        </w:rPr>
        <w:t xml:space="preserve"> </w:t>
      </w:r>
      <w:proofErr w:type="gramStart"/>
      <w:r w:rsidR="00386BEA" w:rsidRPr="007B3BF7">
        <w:rPr>
          <w:rFonts w:ascii="Arial" w:hAnsi="Arial" w:cs="Arial"/>
          <w:sz w:val="22"/>
          <w:szCs w:val="22"/>
        </w:rPr>
        <w:t>г</w:t>
      </w:r>
      <w:proofErr w:type="gramEnd"/>
      <w:r w:rsidR="00386BEA" w:rsidRPr="007B3BF7">
        <w:rPr>
          <w:rFonts w:ascii="Arial" w:hAnsi="Arial" w:cs="Arial"/>
          <w:sz w:val="22"/>
          <w:szCs w:val="22"/>
        </w:rPr>
        <w:t>.</w:t>
      </w:r>
    </w:p>
    <w:p w:rsidR="00386BEA" w:rsidRDefault="00386BEA" w:rsidP="00E54037">
      <w:pPr>
        <w:overflowPunct/>
        <w:autoSpaceDE/>
        <w:autoSpaceDN/>
        <w:adjustRightInd/>
        <w:textAlignment w:val="auto"/>
        <w:rPr>
          <w:rFonts w:eastAsia="MS Mincho"/>
          <w:color w:val="auto"/>
          <w:sz w:val="22"/>
          <w:szCs w:val="22"/>
        </w:rPr>
      </w:pPr>
    </w:p>
    <w:p w:rsidR="00386BEA" w:rsidRDefault="00386BEA" w:rsidP="00E54037">
      <w:pPr>
        <w:overflowPunct/>
        <w:autoSpaceDE/>
        <w:autoSpaceDN/>
        <w:adjustRightInd/>
        <w:textAlignment w:val="auto"/>
        <w:rPr>
          <w:rFonts w:eastAsia="MS Mincho"/>
          <w:color w:val="auto"/>
          <w:sz w:val="22"/>
          <w:szCs w:val="22"/>
        </w:rPr>
      </w:pPr>
    </w:p>
    <w:tbl>
      <w:tblPr>
        <w:tblpPr w:leftFromText="180" w:rightFromText="180" w:vertAnchor="text" w:horzAnchor="margin" w:tblpY="-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86BEA" w:rsidRPr="00E54037" w:rsidTr="00386BEA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BEA" w:rsidRPr="00E54037" w:rsidRDefault="00386BEA" w:rsidP="00386B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color w:val="auto"/>
                <w:sz w:val="22"/>
                <w:szCs w:val="22"/>
              </w:rPr>
            </w:pPr>
            <w:r w:rsidRPr="00E54037">
              <w:rPr>
                <w:rFonts w:eastAsia="Calibri"/>
                <w:b/>
                <w:color w:val="auto"/>
                <w:sz w:val="22"/>
                <w:szCs w:val="22"/>
              </w:rPr>
              <w:t>А К Т</w:t>
            </w:r>
          </w:p>
          <w:p w:rsidR="00386BEA" w:rsidRPr="00E54037" w:rsidRDefault="00386BEA" w:rsidP="00386B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color w:val="auto"/>
                <w:sz w:val="22"/>
                <w:szCs w:val="22"/>
              </w:rPr>
            </w:pPr>
            <w:r w:rsidRPr="00E54037">
              <w:rPr>
                <w:rFonts w:eastAsia="Calibri"/>
                <w:b/>
                <w:color w:val="auto"/>
                <w:sz w:val="22"/>
                <w:szCs w:val="22"/>
              </w:rPr>
              <w:t>приема-передачи локальных нормативных документов,</w:t>
            </w:r>
          </w:p>
          <w:p w:rsidR="00386BEA" w:rsidRPr="00E54037" w:rsidRDefault="00386BEA" w:rsidP="00386B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color w:val="auto"/>
                <w:szCs w:val="24"/>
              </w:rPr>
            </w:pPr>
            <w:r w:rsidRPr="00E54037">
              <w:rPr>
                <w:rFonts w:eastAsia="Calibri"/>
                <w:b/>
                <w:color w:val="auto"/>
                <w:sz w:val="22"/>
                <w:szCs w:val="22"/>
              </w:rPr>
              <w:t>относящихся к открытой информации</w:t>
            </w:r>
          </w:p>
        </w:tc>
      </w:tr>
    </w:tbl>
    <w:p w:rsidR="00386BEA" w:rsidRDefault="00386BEA" w:rsidP="00E54037">
      <w:pPr>
        <w:overflowPunct/>
        <w:autoSpaceDE/>
        <w:autoSpaceDN/>
        <w:adjustRightInd/>
        <w:textAlignment w:val="auto"/>
        <w:rPr>
          <w:rFonts w:eastAsia="MS Mincho"/>
          <w:color w:val="auto"/>
          <w:sz w:val="22"/>
          <w:szCs w:val="22"/>
        </w:rPr>
      </w:pPr>
    </w:p>
    <w:p w:rsidR="00386BEA" w:rsidRDefault="00386BEA" w:rsidP="00E54037">
      <w:pPr>
        <w:overflowPunct/>
        <w:autoSpaceDE/>
        <w:autoSpaceDN/>
        <w:adjustRightInd/>
        <w:textAlignment w:val="auto"/>
        <w:rPr>
          <w:rFonts w:eastAsia="MS Mincho"/>
          <w:color w:val="auto"/>
          <w:sz w:val="22"/>
          <w:szCs w:val="22"/>
        </w:rPr>
      </w:pPr>
    </w:p>
    <w:p w:rsidR="00E54037" w:rsidRPr="00E54037" w:rsidRDefault="00E54037" w:rsidP="00E54037">
      <w:pPr>
        <w:overflowPunct/>
        <w:autoSpaceDE/>
        <w:autoSpaceDN/>
        <w:adjustRightInd/>
        <w:textAlignment w:val="auto"/>
        <w:rPr>
          <w:rFonts w:eastAsia="MS Mincho"/>
          <w:color w:val="auto"/>
          <w:sz w:val="22"/>
          <w:szCs w:val="22"/>
        </w:rPr>
      </w:pPr>
      <w:r w:rsidRPr="00E54037">
        <w:rPr>
          <w:rFonts w:eastAsia="MS Mincho"/>
          <w:color w:val="auto"/>
          <w:sz w:val="22"/>
          <w:szCs w:val="22"/>
        </w:rPr>
        <w:t xml:space="preserve">г. </w:t>
      </w:r>
      <w:r w:rsidR="00386BEA">
        <w:rPr>
          <w:rFonts w:eastAsia="MS Mincho"/>
          <w:color w:val="auto"/>
          <w:sz w:val="22"/>
          <w:szCs w:val="22"/>
        </w:rPr>
        <w:t>Красноярск</w:t>
      </w:r>
      <w:r w:rsidRPr="00E54037">
        <w:rPr>
          <w:rFonts w:eastAsia="MS Mincho"/>
          <w:color w:val="auto"/>
          <w:sz w:val="22"/>
          <w:szCs w:val="22"/>
        </w:rPr>
        <w:t xml:space="preserve">              </w:t>
      </w:r>
      <w:r w:rsidRPr="00E54037">
        <w:rPr>
          <w:rFonts w:eastAsia="MS Mincho"/>
          <w:color w:val="auto"/>
          <w:sz w:val="22"/>
          <w:szCs w:val="22"/>
        </w:rPr>
        <w:tab/>
      </w:r>
      <w:r w:rsidRPr="00E54037">
        <w:rPr>
          <w:rFonts w:eastAsia="MS Mincho"/>
          <w:color w:val="auto"/>
          <w:sz w:val="22"/>
          <w:szCs w:val="22"/>
        </w:rPr>
        <w:tab/>
      </w:r>
      <w:r w:rsidRPr="00E54037">
        <w:rPr>
          <w:rFonts w:eastAsia="MS Mincho"/>
          <w:color w:val="auto"/>
          <w:sz w:val="22"/>
          <w:szCs w:val="22"/>
        </w:rPr>
        <w:tab/>
      </w:r>
      <w:r w:rsidRPr="00E54037">
        <w:rPr>
          <w:rFonts w:eastAsia="MS Mincho"/>
          <w:color w:val="auto"/>
          <w:sz w:val="22"/>
          <w:szCs w:val="22"/>
        </w:rPr>
        <w:tab/>
        <w:t xml:space="preserve">                                            </w:t>
      </w:r>
      <w:r w:rsidR="006378CC">
        <w:rPr>
          <w:rFonts w:eastAsia="MS Mincho"/>
          <w:color w:val="auto"/>
          <w:sz w:val="22"/>
          <w:szCs w:val="22"/>
        </w:rPr>
        <w:t xml:space="preserve">            </w:t>
      </w:r>
      <w:r w:rsidR="007D0EF3">
        <w:rPr>
          <w:rFonts w:eastAsia="MS Mincho"/>
          <w:color w:val="auto"/>
          <w:sz w:val="22"/>
          <w:szCs w:val="22"/>
        </w:rPr>
        <w:t>__</w:t>
      </w:r>
      <w:r w:rsidRPr="00E54037">
        <w:rPr>
          <w:rFonts w:eastAsia="MS Mincho"/>
          <w:color w:val="auto"/>
          <w:sz w:val="22"/>
          <w:szCs w:val="22"/>
        </w:rPr>
        <w:t xml:space="preserve"> </w:t>
      </w:r>
      <w:r w:rsidR="007D0EF3">
        <w:rPr>
          <w:rFonts w:eastAsia="MS Mincho"/>
          <w:color w:val="auto"/>
          <w:sz w:val="22"/>
          <w:szCs w:val="22"/>
        </w:rPr>
        <w:t>_______</w:t>
      </w:r>
      <w:r w:rsidRPr="00E54037">
        <w:rPr>
          <w:rFonts w:eastAsia="MS Mincho"/>
          <w:color w:val="auto"/>
          <w:sz w:val="22"/>
          <w:szCs w:val="22"/>
        </w:rPr>
        <w:t xml:space="preserve"> </w:t>
      </w:r>
      <w:r w:rsidR="00762EF4">
        <w:rPr>
          <w:rFonts w:eastAsia="MS Mincho"/>
          <w:color w:val="auto"/>
          <w:sz w:val="22"/>
          <w:szCs w:val="22"/>
        </w:rPr>
        <w:t>____</w:t>
      </w:r>
      <w:r w:rsidR="00386BEA">
        <w:rPr>
          <w:rFonts w:eastAsia="MS Mincho"/>
          <w:color w:val="auto"/>
          <w:sz w:val="22"/>
          <w:szCs w:val="22"/>
        </w:rPr>
        <w:t xml:space="preserve"> </w:t>
      </w:r>
      <w:r w:rsidRPr="00E54037">
        <w:rPr>
          <w:rFonts w:eastAsia="MS Mincho"/>
          <w:color w:val="auto"/>
          <w:sz w:val="22"/>
          <w:szCs w:val="22"/>
        </w:rPr>
        <w:t>г.</w:t>
      </w:r>
    </w:p>
    <w:p w:rsidR="00E54037" w:rsidRPr="00E54037" w:rsidRDefault="00E54037" w:rsidP="00E54037">
      <w:pPr>
        <w:overflowPunct/>
        <w:autoSpaceDE/>
        <w:autoSpaceDN/>
        <w:adjustRightInd/>
        <w:textAlignment w:val="auto"/>
        <w:rPr>
          <w:rFonts w:eastAsia="MS Mincho"/>
          <w:color w:val="auto"/>
          <w:sz w:val="22"/>
          <w:szCs w:val="22"/>
        </w:rPr>
      </w:pPr>
    </w:p>
    <w:p w:rsidR="00E54037" w:rsidRPr="00E54037" w:rsidRDefault="00E54037" w:rsidP="00E54037">
      <w:pPr>
        <w:overflowPunct/>
        <w:autoSpaceDE/>
        <w:autoSpaceDN/>
        <w:adjustRightInd/>
        <w:ind w:firstLine="567"/>
        <w:textAlignment w:val="auto"/>
        <w:rPr>
          <w:rFonts w:eastAsia="MS Mincho"/>
          <w:color w:val="auto"/>
          <w:sz w:val="22"/>
          <w:szCs w:val="22"/>
        </w:rPr>
      </w:pPr>
      <w:r w:rsidRPr="00E54037">
        <w:rPr>
          <w:rFonts w:eastAsia="MS Mincho"/>
          <w:color w:val="auto"/>
          <w:sz w:val="22"/>
          <w:szCs w:val="22"/>
        </w:rPr>
        <w:t xml:space="preserve">Мы, нижеподписавшиеся  </w:t>
      </w:r>
      <w:r w:rsidR="00386BEA">
        <w:rPr>
          <w:rFonts w:eastAsia="MS Mincho"/>
          <w:b/>
          <w:color w:val="auto"/>
          <w:sz w:val="22"/>
          <w:szCs w:val="22"/>
        </w:rPr>
        <w:t>ООО «РН-Сервис»</w:t>
      </w:r>
      <w:r w:rsidRPr="00E54037">
        <w:rPr>
          <w:rFonts w:eastAsia="MS Mincho"/>
          <w:color w:val="auto"/>
          <w:sz w:val="22"/>
          <w:szCs w:val="22"/>
        </w:rPr>
        <w:t>, в лице</w:t>
      </w:r>
      <w:r w:rsidR="00485F92">
        <w:rPr>
          <w:rFonts w:eastAsia="MS Mincho"/>
          <w:color w:val="auto"/>
          <w:sz w:val="22"/>
          <w:szCs w:val="22"/>
        </w:rPr>
        <w:t xml:space="preserve"> </w:t>
      </w:r>
      <w:r w:rsidR="004E6E98">
        <w:rPr>
          <w:rFonts w:eastAsia="MS Mincho"/>
          <w:color w:val="auto"/>
          <w:sz w:val="22"/>
          <w:szCs w:val="22"/>
        </w:rPr>
        <w:t>Д</w:t>
      </w:r>
      <w:r w:rsidR="00FE15AF" w:rsidRPr="00FE15AF">
        <w:rPr>
          <w:rFonts w:eastAsia="MS Mincho"/>
          <w:color w:val="auto"/>
          <w:sz w:val="22"/>
          <w:szCs w:val="22"/>
        </w:rPr>
        <w:t>иректора филиала ООО «РН-Сервис» в г. Красноярск</w:t>
      </w:r>
      <w:r w:rsidR="00485F92">
        <w:rPr>
          <w:rFonts w:eastAsia="MS Mincho"/>
          <w:color w:val="auto"/>
          <w:sz w:val="22"/>
          <w:szCs w:val="22"/>
        </w:rPr>
        <w:t xml:space="preserve"> </w:t>
      </w:r>
      <w:r w:rsidR="000044EE">
        <w:rPr>
          <w:rFonts w:eastAsia="MS Mincho"/>
          <w:color w:val="auto"/>
          <w:sz w:val="22"/>
          <w:szCs w:val="22"/>
        </w:rPr>
        <w:t xml:space="preserve">Бурмыги Александра Сергеевича, </w:t>
      </w:r>
      <w:r w:rsidR="00386BEA">
        <w:rPr>
          <w:rFonts w:eastAsia="MS Mincho"/>
          <w:color w:val="auto"/>
          <w:sz w:val="22"/>
          <w:szCs w:val="22"/>
        </w:rPr>
        <w:t xml:space="preserve">действующего на основании </w:t>
      </w:r>
      <w:r w:rsidRPr="00E54037">
        <w:rPr>
          <w:rFonts w:eastAsia="MS Mincho"/>
          <w:color w:val="auto"/>
          <w:sz w:val="22"/>
          <w:szCs w:val="22"/>
        </w:rPr>
        <w:t>Доверенности</w:t>
      </w:r>
      <w:r w:rsidR="00485F92">
        <w:rPr>
          <w:rFonts w:eastAsia="MS Mincho"/>
          <w:color w:val="auto"/>
          <w:sz w:val="22"/>
          <w:szCs w:val="22"/>
        </w:rPr>
        <w:t xml:space="preserve"> №</w:t>
      </w:r>
      <w:r w:rsidR="000044EE">
        <w:rPr>
          <w:rFonts w:eastAsia="MS Mincho"/>
          <w:color w:val="auto"/>
          <w:sz w:val="22"/>
          <w:szCs w:val="22"/>
        </w:rPr>
        <w:t>56</w:t>
      </w:r>
      <w:r w:rsidR="00485F92">
        <w:rPr>
          <w:rFonts w:eastAsia="MS Mincho"/>
          <w:color w:val="auto"/>
          <w:sz w:val="22"/>
          <w:szCs w:val="22"/>
        </w:rPr>
        <w:t xml:space="preserve"> от </w:t>
      </w:r>
      <w:r w:rsidR="000044EE">
        <w:rPr>
          <w:rFonts w:eastAsia="MS Mincho"/>
          <w:color w:val="auto"/>
          <w:sz w:val="22"/>
          <w:szCs w:val="22"/>
        </w:rPr>
        <w:t>16</w:t>
      </w:r>
      <w:r w:rsidR="002D07D8">
        <w:rPr>
          <w:rFonts w:eastAsia="MS Mincho"/>
          <w:color w:val="auto"/>
          <w:sz w:val="22"/>
          <w:szCs w:val="22"/>
        </w:rPr>
        <w:t>.02</w:t>
      </w:r>
      <w:r w:rsidR="00386BEA">
        <w:rPr>
          <w:rFonts w:eastAsia="MS Mincho"/>
          <w:color w:val="auto"/>
          <w:sz w:val="22"/>
          <w:szCs w:val="22"/>
        </w:rPr>
        <w:t>.20</w:t>
      </w:r>
      <w:r w:rsidR="002D07D8">
        <w:rPr>
          <w:rFonts w:eastAsia="MS Mincho"/>
          <w:color w:val="auto"/>
          <w:sz w:val="22"/>
          <w:szCs w:val="22"/>
        </w:rPr>
        <w:t>2</w:t>
      </w:r>
      <w:r w:rsidR="000044EE">
        <w:rPr>
          <w:rFonts w:eastAsia="MS Mincho"/>
          <w:color w:val="auto"/>
          <w:sz w:val="22"/>
          <w:szCs w:val="22"/>
        </w:rPr>
        <w:t>1</w:t>
      </w:r>
      <w:r w:rsidR="002D07D8">
        <w:rPr>
          <w:rFonts w:eastAsia="MS Mincho"/>
          <w:color w:val="auto"/>
          <w:sz w:val="22"/>
          <w:szCs w:val="22"/>
        </w:rPr>
        <w:t xml:space="preserve"> </w:t>
      </w:r>
      <w:r w:rsidR="00386BEA">
        <w:rPr>
          <w:rFonts w:eastAsia="MS Mincho"/>
          <w:color w:val="auto"/>
          <w:sz w:val="22"/>
          <w:szCs w:val="22"/>
        </w:rPr>
        <w:t>г.</w:t>
      </w:r>
      <w:r w:rsidRPr="00E54037">
        <w:rPr>
          <w:rFonts w:eastAsia="MS Mincho"/>
          <w:color w:val="auto"/>
          <w:sz w:val="22"/>
          <w:szCs w:val="22"/>
        </w:rPr>
        <w:t xml:space="preserve">, именуемое Сторона 1 с одной стороны, и </w:t>
      </w:r>
      <w:r w:rsidR="008A18FF">
        <w:rPr>
          <w:rFonts w:eastAsia="MS Mincho"/>
          <w:color w:val="auto"/>
          <w:sz w:val="22"/>
          <w:szCs w:val="22"/>
        </w:rPr>
        <w:t>_________________</w:t>
      </w:r>
      <w:r w:rsidRPr="00E54037">
        <w:rPr>
          <w:rFonts w:eastAsia="MS Mincho"/>
          <w:b/>
          <w:color w:val="auto"/>
          <w:sz w:val="22"/>
          <w:szCs w:val="22"/>
        </w:rPr>
        <w:t xml:space="preserve">, </w:t>
      </w:r>
      <w:r w:rsidRPr="00E54037">
        <w:rPr>
          <w:rFonts w:eastAsia="MS Mincho"/>
          <w:color w:val="auto"/>
          <w:sz w:val="22"/>
          <w:szCs w:val="22"/>
        </w:rPr>
        <w:t>в лице</w:t>
      </w:r>
      <w:r w:rsidR="00FE15AF">
        <w:rPr>
          <w:rFonts w:eastAsia="MS Mincho"/>
          <w:color w:val="auto"/>
          <w:sz w:val="22"/>
          <w:szCs w:val="22"/>
        </w:rPr>
        <w:t xml:space="preserve"> </w:t>
      </w:r>
      <w:r w:rsidR="008A18FF">
        <w:rPr>
          <w:rFonts w:eastAsia="MS Mincho"/>
          <w:color w:val="auto"/>
          <w:sz w:val="22"/>
          <w:szCs w:val="22"/>
        </w:rPr>
        <w:t>__________________________________</w:t>
      </w:r>
      <w:r w:rsidRPr="00E54037">
        <w:rPr>
          <w:rFonts w:eastAsia="MS Mincho"/>
          <w:color w:val="auto"/>
          <w:sz w:val="22"/>
          <w:szCs w:val="22"/>
        </w:rPr>
        <w:t>, действующего на основании Устава, им</w:t>
      </w:r>
      <w:r w:rsidR="005D76BE">
        <w:rPr>
          <w:rFonts w:eastAsia="MS Mincho"/>
          <w:color w:val="auto"/>
          <w:sz w:val="22"/>
          <w:szCs w:val="22"/>
        </w:rPr>
        <w:t xml:space="preserve">енуемое в дальнейшем Сторона 2 с </w:t>
      </w:r>
      <w:r w:rsidRPr="00E54037">
        <w:rPr>
          <w:rFonts w:eastAsia="MS Mincho"/>
          <w:color w:val="auto"/>
          <w:sz w:val="22"/>
          <w:szCs w:val="22"/>
        </w:rPr>
        <w:t>другой стороны,  составили настоящий Акт о нижеследующем:</w:t>
      </w:r>
    </w:p>
    <w:p w:rsidR="00E54037" w:rsidRPr="00E54037" w:rsidRDefault="00E54037" w:rsidP="00E54037">
      <w:pPr>
        <w:overflowPunct/>
        <w:autoSpaceDE/>
        <w:autoSpaceDN/>
        <w:adjustRightInd/>
        <w:ind w:firstLine="567"/>
        <w:textAlignment w:val="auto"/>
        <w:rPr>
          <w:rFonts w:eastAsia="MS Mincho"/>
          <w:sz w:val="22"/>
          <w:szCs w:val="22"/>
        </w:rPr>
      </w:pPr>
      <w:r w:rsidRPr="00E54037">
        <w:rPr>
          <w:rFonts w:eastAsia="MS Mincho"/>
          <w:color w:val="auto"/>
          <w:sz w:val="22"/>
          <w:szCs w:val="22"/>
        </w:rPr>
        <w:t xml:space="preserve">1. Сторона 1  передала, а Сторона 2 приняла локальные нормативные </w:t>
      </w:r>
      <w:r w:rsidRPr="00E54037">
        <w:rPr>
          <w:rFonts w:eastAsia="MS Mincho"/>
          <w:sz w:val="22"/>
          <w:szCs w:val="22"/>
        </w:rPr>
        <w:t>документы</w:t>
      </w:r>
    </w:p>
    <w:p w:rsidR="00E54037" w:rsidRPr="00211BF7" w:rsidRDefault="00E54037" w:rsidP="00E54037">
      <w:pPr>
        <w:overflowPunct/>
        <w:autoSpaceDE/>
        <w:autoSpaceDN/>
        <w:adjustRightInd/>
        <w:ind w:firstLine="567"/>
        <w:textAlignment w:val="auto"/>
        <w:rPr>
          <w:rFonts w:eastAsia="MS Mincho"/>
          <w:sz w:val="22"/>
          <w:szCs w:val="22"/>
          <w:u w:val="single"/>
        </w:rPr>
      </w:pPr>
      <w:r w:rsidRPr="00211BF7">
        <w:rPr>
          <w:rFonts w:eastAsia="MS Mincho"/>
          <w:sz w:val="22"/>
          <w:szCs w:val="22"/>
          <w:u w:val="single"/>
        </w:rPr>
        <w:t>_______________________</w:t>
      </w:r>
      <w:r w:rsidR="00211BF7" w:rsidRPr="00211BF7">
        <w:rPr>
          <w:rFonts w:eastAsia="MS Mincho"/>
          <w:sz w:val="20"/>
          <w:u w:val="single"/>
        </w:rPr>
        <w:t xml:space="preserve"> ПАО «НК «Роснефть», ООО «РН-Сервис»</w:t>
      </w:r>
      <w:r w:rsidRPr="00211BF7">
        <w:rPr>
          <w:rFonts w:eastAsia="MS Mincho"/>
          <w:sz w:val="22"/>
          <w:szCs w:val="22"/>
          <w:u w:val="single"/>
        </w:rPr>
        <w:t>______________________</w:t>
      </w:r>
    </w:p>
    <w:p w:rsidR="00E54037" w:rsidRPr="00E54037" w:rsidRDefault="00E54037" w:rsidP="00E54037">
      <w:pPr>
        <w:overflowPunct/>
        <w:autoSpaceDE/>
        <w:autoSpaceDN/>
        <w:adjustRightInd/>
        <w:ind w:firstLine="567"/>
        <w:textAlignment w:val="auto"/>
        <w:rPr>
          <w:rFonts w:eastAsia="MS Mincho"/>
          <w:sz w:val="18"/>
          <w:szCs w:val="18"/>
        </w:rPr>
      </w:pPr>
      <w:r w:rsidRPr="00E54037">
        <w:rPr>
          <w:rFonts w:eastAsia="MS Mincho"/>
          <w:sz w:val="18"/>
          <w:szCs w:val="18"/>
        </w:rPr>
        <w:t xml:space="preserve">                                                        (</w:t>
      </w:r>
      <w:r w:rsidRPr="00E54037">
        <w:rPr>
          <w:rFonts w:eastAsia="MS Mincho"/>
          <w:sz w:val="20"/>
        </w:rPr>
        <w:t>ПАО «НК «Роснефть», ООО «РН-Сервис»</w:t>
      </w:r>
      <w:r w:rsidRPr="00E54037">
        <w:rPr>
          <w:rFonts w:eastAsia="MS Mincho"/>
          <w:sz w:val="18"/>
          <w:szCs w:val="18"/>
        </w:rPr>
        <w:t>)</w:t>
      </w:r>
    </w:p>
    <w:p w:rsidR="00E54037" w:rsidRPr="00762EF4" w:rsidRDefault="00E54037" w:rsidP="00762EF4">
      <w:pPr>
        <w:overflowPunct/>
        <w:autoSpaceDE/>
        <w:autoSpaceDN/>
        <w:adjustRightInd/>
        <w:ind w:firstLine="567"/>
        <w:textAlignment w:val="auto"/>
        <w:rPr>
          <w:rFonts w:eastAsia="MS Mincho"/>
          <w:color w:val="auto"/>
          <w:sz w:val="22"/>
          <w:szCs w:val="22"/>
        </w:rPr>
      </w:pPr>
      <w:r w:rsidRPr="00E54037">
        <w:rPr>
          <w:rFonts w:eastAsia="MS Mincho"/>
          <w:sz w:val="22"/>
          <w:szCs w:val="22"/>
        </w:rPr>
        <w:t xml:space="preserve">  в соответс</w:t>
      </w:r>
      <w:r w:rsidRPr="00E54037">
        <w:rPr>
          <w:rFonts w:eastAsia="MS Mincho"/>
          <w:color w:val="auto"/>
          <w:sz w:val="22"/>
          <w:szCs w:val="22"/>
        </w:rPr>
        <w:t xml:space="preserve">твии с заключенным Договором (Соглашением к  договору) от </w:t>
      </w:r>
      <w:r w:rsidR="007D0EF3">
        <w:rPr>
          <w:rFonts w:eastAsia="MS Mincho"/>
          <w:color w:val="auto"/>
          <w:sz w:val="22"/>
          <w:szCs w:val="22"/>
        </w:rPr>
        <w:t>_</w:t>
      </w:r>
      <w:r w:rsidR="004E6E98">
        <w:rPr>
          <w:rFonts w:eastAsia="MS Mincho"/>
          <w:color w:val="auto"/>
          <w:sz w:val="22"/>
          <w:szCs w:val="22"/>
        </w:rPr>
        <w:t>_</w:t>
      </w:r>
      <w:r w:rsidR="007D0EF3">
        <w:rPr>
          <w:rFonts w:eastAsia="MS Mincho"/>
          <w:color w:val="auto"/>
          <w:sz w:val="22"/>
          <w:szCs w:val="22"/>
        </w:rPr>
        <w:t>_</w:t>
      </w:r>
      <w:r w:rsidR="00052680">
        <w:rPr>
          <w:rFonts w:eastAsia="MS Mincho"/>
          <w:color w:val="auto"/>
          <w:sz w:val="22"/>
          <w:szCs w:val="22"/>
        </w:rPr>
        <w:t>.</w:t>
      </w:r>
      <w:r w:rsidR="004E6E98">
        <w:rPr>
          <w:rFonts w:eastAsia="MS Mincho"/>
          <w:color w:val="auto"/>
          <w:sz w:val="22"/>
          <w:szCs w:val="22"/>
        </w:rPr>
        <w:t>_</w:t>
      </w:r>
      <w:r w:rsidR="007D0EF3">
        <w:rPr>
          <w:rFonts w:eastAsia="MS Mincho"/>
          <w:color w:val="auto"/>
          <w:sz w:val="22"/>
          <w:szCs w:val="22"/>
        </w:rPr>
        <w:t>__</w:t>
      </w:r>
      <w:r w:rsidR="00762EF4">
        <w:rPr>
          <w:rFonts w:eastAsia="MS Mincho"/>
          <w:color w:val="auto"/>
          <w:sz w:val="22"/>
          <w:szCs w:val="22"/>
        </w:rPr>
        <w:t>.____</w:t>
      </w:r>
      <w:proofErr w:type="gramStart"/>
      <w:r w:rsidR="008A18FF">
        <w:rPr>
          <w:rFonts w:eastAsia="MS Mincho"/>
          <w:color w:val="auto"/>
          <w:sz w:val="22"/>
          <w:szCs w:val="22"/>
        </w:rPr>
        <w:t>г</w:t>
      </w:r>
      <w:proofErr w:type="gramEnd"/>
      <w:r w:rsidR="008A18FF">
        <w:rPr>
          <w:rFonts w:eastAsia="MS Mincho"/>
          <w:color w:val="auto"/>
          <w:sz w:val="22"/>
          <w:szCs w:val="22"/>
        </w:rPr>
        <w:t>. №</w:t>
      </w:r>
      <w:r w:rsidRPr="00E54037">
        <w:rPr>
          <w:rFonts w:eastAsia="MS Mincho"/>
          <w:color w:val="auto"/>
          <w:sz w:val="22"/>
          <w:szCs w:val="22"/>
        </w:rPr>
        <w:t>.</w:t>
      </w:r>
    </w:p>
    <w:p w:rsidR="00E54037" w:rsidRPr="00E54037" w:rsidRDefault="00E54037" w:rsidP="00E54037">
      <w:pPr>
        <w:overflowPunct/>
        <w:autoSpaceDE/>
        <w:autoSpaceDN/>
        <w:adjustRightInd/>
        <w:ind w:firstLine="567"/>
        <w:textAlignment w:val="auto"/>
        <w:rPr>
          <w:rFonts w:eastAsia="MS Mincho"/>
          <w:sz w:val="22"/>
          <w:szCs w:val="22"/>
        </w:rPr>
      </w:pPr>
      <w:r w:rsidRPr="00E54037">
        <w:rPr>
          <w:rFonts w:eastAsia="MS Mincho"/>
          <w:color w:val="auto"/>
          <w:sz w:val="22"/>
          <w:szCs w:val="22"/>
        </w:rPr>
        <w:t>2. Сторона 2 осведомлена, что данная информация является интеллектуальной собственно</w:t>
      </w:r>
      <w:r w:rsidR="00211BF7">
        <w:rPr>
          <w:rFonts w:eastAsia="MS Mincho"/>
          <w:color w:val="auto"/>
          <w:sz w:val="22"/>
          <w:szCs w:val="22"/>
        </w:rPr>
        <w:t xml:space="preserve">стью </w:t>
      </w:r>
      <w:r w:rsidR="00211BF7" w:rsidRPr="00211BF7">
        <w:rPr>
          <w:rFonts w:eastAsia="MS Mincho"/>
          <w:color w:val="auto"/>
          <w:sz w:val="22"/>
          <w:szCs w:val="22"/>
          <w:u w:val="single"/>
        </w:rPr>
        <w:t xml:space="preserve">____________  </w:t>
      </w:r>
      <w:r w:rsidR="00211BF7" w:rsidRPr="00211BF7">
        <w:rPr>
          <w:rFonts w:eastAsia="MS Mincho"/>
          <w:color w:val="auto"/>
          <w:sz w:val="20"/>
          <w:u w:val="single"/>
        </w:rPr>
        <w:t>ПАО «НК» «Роснефть», ООО «РН-Сервис»</w:t>
      </w:r>
      <w:r w:rsidRPr="00211BF7">
        <w:rPr>
          <w:rFonts w:eastAsia="MS Mincho"/>
          <w:color w:val="auto"/>
          <w:sz w:val="22"/>
          <w:szCs w:val="22"/>
          <w:u w:val="single"/>
        </w:rPr>
        <w:t>_________</w:t>
      </w:r>
      <w:r w:rsidRPr="00E54037">
        <w:rPr>
          <w:rFonts w:eastAsia="MS Mincho"/>
          <w:color w:val="auto"/>
          <w:sz w:val="22"/>
          <w:szCs w:val="22"/>
        </w:rPr>
        <w:t xml:space="preserve">                                      </w:t>
      </w:r>
      <w:r w:rsidRPr="00E54037">
        <w:rPr>
          <w:rFonts w:eastAsia="MS Mincho"/>
          <w:color w:val="auto"/>
          <w:sz w:val="22"/>
          <w:szCs w:val="22"/>
        </w:rPr>
        <w:tab/>
      </w:r>
      <w:r w:rsidRPr="00E54037">
        <w:rPr>
          <w:rFonts w:eastAsia="MS Mincho"/>
          <w:color w:val="auto"/>
          <w:sz w:val="22"/>
          <w:szCs w:val="22"/>
        </w:rPr>
        <w:tab/>
      </w:r>
      <w:r w:rsidRPr="00E54037">
        <w:rPr>
          <w:rFonts w:eastAsia="MS Mincho"/>
          <w:color w:val="auto"/>
          <w:sz w:val="22"/>
          <w:szCs w:val="22"/>
        </w:rPr>
        <w:tab/>
      </w:r>
      <w:r w:rsidRPr="00E54037">
        <w:rPr>
          <w:rFonts w:eastAsia="MS Mincho"/>
          <w:color w:val="auto"/>
          <w:sz w:val="22"/>
          <w:szCs w:val="22"/>
        </w:rPr>
        <w:tab/>
        <w:t xml:space="preserve">    </w:t>
      </w:r>
      <w:r w:rsidRPr="00E54037">
        <w:rPr>
          <w:rFonts w:eastAsia="MS Mincho"/>
          <w:color w:val="auto"/>
          <w:sz w:val="20"/>
        </w:rPr>
        <w:t>(ПАО «НК» «Роснефть», ООО «РН-Сервис»</w:t>
      </w:r>
      <w:r w:rsidRPr="00E54037">
        <w:rPr>
          <w:rFonts w:eastAsia="MS Mincho"/>
          <w:sz w:val="20"/>
        </w:rPr>
        <w:t>)</w:t>
      </w:r>
      <w:r w:rsidRPr="00E54037">
        <w:rPr>
          <w:rFonts w:eastAsia="MS Mincho"/>
          <w:sz w:val="22"/>
          <w:szCs w:val="22"/>
        </w:rPr>
        <w:t xml:space="preserve">                            </w:t>
      </w:r>
    </w:p>
    <w:p w:rsidR="00E54037" w:rsidRPr="00E54037" w:rsidRDefault="00E54037" w:rsidP="00E54037">
      <w:pPr>
        <w:overflowPunct/>
        <w:autoSpaceDE/>
        <w:autoSpaceDN/>
        <w:adjustRightInd/>
        <w:ind w:firstLine="567"/>
        <w:textAlignment w:val="auto"/>
        <w:rPr>
          <w:rFonts w:eastAsia="MS Mincho"/>
          <w:color w:val="auto"/>
          <w:sz w:val="22"/>
          <w:szCs w:val="22"/>
        </w:rPr>
      </w:pPr>
      <w:r w:rsidRPr="00E54037">
        <w:rPr>
          <w:rFonts w:eastAsia="MS Mincho"/>
          <w:color w:val="auto"/>
          <w:sz w:val="22"/>
          <w:szCs w:val="22"/>
        </w:rPr>
        <w:t xml:space="preserve">и передается исключительно для служебного использования в рамках исполняемых работ (услуг) </w:t>
      </w:r>
      <w:r w:rsidRPr="00E54037">
        <w:rPr>
          <w:rFonts w:eastAsia="MS Mincho"/>
          <w:color w:val="auto"/>
          <w:sz w:val="22"/>
          <w:szCs w:val="22"/>
        </w:rPr>
        <w:br/>
        <w:t>по вышеуказанному Договору без права передачи:</w:t>
      </w:r>
    </w:p>
    <w:p w:rsidR="00E54037" w:rsidRPr="00E54037" w:rsidRDefault="00E54037" w:rsidP="00E54037">
      <w:pPr>
        <w:overflowPunct/>
        <w:autoSpaceDE/>
        <w:autoSpaceDN/>
        <w:adjustRightInd/>
        <w:ind w:firstLine="567"/>
        <w:textAlignment w:val="auto"/>
        <w:rPr>
          <w:rFonts w:eastAsia="MS Mincho"/>
          <w:color w:val="auto"/>
          <w:sz w:val="22"/>
          <w:szCs w:val="22"/>
        </w:rPr>
      </w:pPr>
      <w:r w:rsidRPr="00E54037">
        <w:rPr>
          <w:rFonts w:eastAsia="MS Mincho"/>
          <w:color w:val="auto"/>
          <w:sz w:val="22"/>
          <w:szCs w:val="22"/>
        </w:rPr>
        <w:t xml:space="preserve"> - третьим лицам, не привлекаемым для выполнения работ/оказания услуг в рамках настоящего договора;</w:t>
      </w:r>
    </w:p>
    <w:p w:rsidR="00E54037" w:rsidRPr="00E54037" w:rsidRDefault="00E54037" w:rsidP="00E54037">
      <w:pPr>
        <w:overflowPunct/>
        <w:autoSpaceDE/>
        <w:autoSpaceDN/>
        <w:adjustRightInd/>
        <w:spacing w:after="120"/>
        <w:ind w:firstLine="567"/>
        <w:textAlignment w:val="auto"/>
        <w:rPr>
          <w:rFonts w:eastAsia="MS Mincho"/>
          <w:color w:val="auto"/>
          <w:sz w:val="22"/>
          <w:szCs w:val="22"/>
        </w:rPr>
      </w:pPr>
      <w:r w:rsidRPr="00E54037">
        <w:rPr>
          <w:rFonts w:eastAsia="MS Mincho"/>
          <w:color w:val="auto"/>
          <w:sz w:val="22"/>
          <w:szCs w:val="22"/>
        </w:rPr>
        <w:t xml:space="preserve"> - иным работникам Стороны  2, в  чьи служебные обязанности не входит исполнение работ (услуг) по договору.</w:t>
      </w:r>
    </w:p>
    <w:p w:rsidR="00E54037" w:rsidRPr="00E54037" w:rsidRDefault="00E54037" w:rsidP="00E54037">
      <w:pPr>
        <w:overflowPunct/>
        <w:autoSpaceDE/>
        <w:autoSpaceDN/>
        <w:adjustRightInd/>
        <w:spacing w:after="120"/>
        <w:ind w:firstLine="567"/>
        <w:textAlignment w:val="auto"/>
        <w:rPr>
          <w:rFonts w:eastAsia="MS Mincho"/>
          <w:color w:val="auto"/>
          <w:sz w:val="22"/>
          <w:szCs w:val="22"/>
        </w:rPr>
      </w:pPr>
      <w:r w:rsidRPr="00E54037">
        <w:rPr>
          <w:rFonts w:eastAsia="MS Mincho"/>
          <w:color w:val="auto"/>
          <w:sz w:val="22"/>
          <w:szCs w:val="22"/>
        </w:rPr>
        <w:t>Перечень передаваемых локальных нормативных документов: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37"/>
        <w:gridCol w:w="3143"/>
        <w:gridCol w:w="2345"/>
        <w:gridCol w:w="3346"/>
      </w:tblGrid>
      <w:tr w:rsidR="00E54037" w:rsidRPr="00E54037" w:rsidTr="005D76BE">
        <w:tc>
          <w:tcPr>
            <w:tcW w:w="3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E54037" w:rsidRPr="00E54037" w:rsidRDefault="00E54037" w:rsidP="00E540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MS Mincho" w:hAnsi="Arial" w:cs="Arial"/>
                <w:b/>
                <w:color w:val="auto"/>
                <w:sz w:val="20"/>
              </w:rPr>
            </w:pPr>
            <w:r w:rsidRPr="00E54037">
              <w:rPr>
                <w:rFonts w:ascii="Arial" w:eastAsia="MS Mincho" w:hAnsi="Arial" w:cs="Arial"/>
                <w:b/>
                <w:color w:val="auto"/>
                <w:sz w:val="20"/>
              </w:rPr>
              <w:t>№ П/П</w:t>
            </w:r>
          </w:p>
        </w:tc>
        <w:tc>
          <w:tcPr>
            <w:tcW w:w="164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E54037" w:rsidRPr="00E54037" w:rsidRDefault="00E54037" w:rsidP="00E540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MS Mincho" w:hAnsi="Arial" w:cs="Arial"/>
                <w:b/>
                <w:color w:val="auto"/>
                <w:sz w:val="20"/>
              </w:rPr>
            </w:pPr>
            <w:r w:rsidRPr="00E54037">
              <w:rPr>
                <w:rFonts w:ascii="Arial" w:eastAsia="MS Mincho" w:hAnsi="Arial" w:cs="Arial"/>
                <w:b/>
                <w:color w:val="auto"/>
                <w:sz w:val="20"/>
              </w:rPr>
              <w:t>ВИД И НАИМЕНОВАНИЕ ЛНД</w:t>
            </w:r>
          </w:p>
        </w:tc>
        <w:tc>
          <w:tcPr>
            <w:tcW w:w="122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E54037" w:rsidRPr="00E54037" w:rsidRDefault="00E54037" w:rsidP="00E540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MS Mincho" w:hAnsi="Arial" w:cs="Arial"/>
                <w:b/>
                <w:color w:val="auto"/>
                <w:sz w:val="20"/>
              </w:rPr>
            </w:pPr>
            <w:r w:rsidRPr="00E54037">
              <w:rPr>
                <w:rFonts w:ascii="Arial" w:eastAsia="MS Mincho" w:hAnsi="Arial" w:cs="Arial"/>
                <w:b/>
                <w:color w:val="auto"/>
                <w:sz w:val="20"/>
              </w:rPr>
              <w:t>НОМЕР ЛНД, ВЕРСИЯ</w:t>
            </w:r>
          </w:p>
        </w:tc>
        <w:tc>
          <w:tcPr>
            <w:tcW w:w="174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E54037" w:rsidRPr="00E54037" w:rsidRDefault="00E54037" w:rsidP="0066734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MS Mincho" w:hAnsi="Arial" w:cs="Arial"/>
                <w:b/>
                <w:color w:val="auto"/>
                <w:sz w:val="20"/>
              </w:rPr>
            </w:pPr>
            <w:r w:rsidRPr="00E54037">
              <w:rPr>
                <w:rFonts w:ascii="Arial" w:eastAsia="MS Mincho" w:hAnsi="Arial" w:cs="Arial"/>
                <w:b/>
                <w:color w:val="auto"/>
                <w:sz w:val="20"/>
              </w:rPr>
              <w:t>РЕКВИЗИТЫ УТВЕРЖДАЮЩЕГО И ВВОДЯЩЕГО В ДЕЙСТВИЕ РАСПОРЯДИТЕЛЬНОГО ДОКУМЕНТА</w:t>
            </w:r>
          </w:p>
        </w:tc>
      </w:tr>
      <w:tr w:rsidR="00E54037" w:rsidRPr="00E54037" w:rsidTr="005D76BE">
        <w:tc>
          <w:tcPr>
            <w:tcW w:w="3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54037" w:rsidRPr="00E54037" w:rsidRDefault="00386BEA" w:rsidP="00E54037">
            <w:pPr>
              <w:overflowPunct/>
              <w:autoSpaceDE/>
              <w:autoSpaceDN/>
              <w:adjustRightInd/>
              <w:textAlignment w:val="auto"/>
              <w:rPr>
                <w:rFonts w:eastAsia="MS Mincho"/>
                <w:color w:val="auto"/>
                <w:sz w:val="22"/>
                <w:szCs w:val="22"/>
              </w:rPr>
            </w:pPr>
            <w:r>
              <w:rPr>
                <w:rFonts w:eastAsia="MS Mincho"/>
                <w:color w:val="auto"/>
                <w:sz w:val="22"/>
                <w:szCs w:val="22"/>
              </w:rPr>
              <w:t>1</w:t>
            </w:r>
          </w:p>
        </w:tc>
        <w:tc>
          <w:tcPr>
            <w:tcW w:w="164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54037" w:rsidRPr="00E54037" w:rsidRDefault="00352224" w:rsidP="00E54037">
            <w:pPr>
              <w:overflowPunct/>
              <w:autoSpaceDE/>
              <w:autoSpaceDN/>
              <w:adjustRightInd/>
              <w:textAlignment w:val="auto"/>
              <w:rPr>
                <w:rFonts w:eastAsia="MS Mincho"/>
                <w:color w:val="auto"/>
                <w:sz w:val="22"/>
                <w:szCs w:val="22"/>
              </w:rPr>
            </w:pPr>
            <w:r>
              <w:rPr>
                <w:rFonts w:eastAsia="MS Mincho"/>
                <w:color w:val="auto"/>
                <w:sz w:val="22"/>
                <w:szCs w:val="22"/>
              </w:rPr>
              <w:t>Методические указания Компании. Порядок организации и проведения технических аудитов и инспекционного контроля поставщиков материально-технических ресурсов</w:t>
            </w:r>
          </w:p>
        </w:tc>
        <w:tc>
          <w:tcPr>
            <w:tcW w:w="122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54037" w:rsidRDefault="00352224" w:rsidP="00E54037">
            <w:pPr>
              <w:overflowPunct/>
              <w:autoSpaceDE/>
              <w:autoSpaceDN/>
              <w:adjustRightInd/>
              <w:textAlignment w:val="auto"/>
              <w:rPr>
                <w:rFonts w:eastAsia="MS Mincho"/>
                <w:color w:val="auto"/>
                <w:sz w:val="22"/>
                <w:szCs w:val="22"/>
              </w:rPr>
            </w:pPr>
            <w:r>
              <w:rPr>
                <w:rFonts w:eastAsia="MS Mincho"/>
                <w:color w:val="auto"/>
                <w:sz w:val="22"/>
                <w:szCs w:val="22"/>
              </w:rPr>
              <w:t>№П2-02 М-0034.</w:t>
            </w:r>
          </w:p>
          <w:p w:rsidR="00352224" w:rsidRPr="00E54037" w:rsidRDefault="00352224" w:rsidP="00E54037">
            <w:pPr>
              <w:overflowPunct/>
              <w:autoSpaceDE/>
              <w:autoSpaceDN/>
              <w:adjustRightInd/>
              <w:textAlignment w:val="auto"/>
              <w:rPr>
                <w:rFonts w:eastAsia="MS Mincho"/>
                <w:color w:val="auto"/>
                <w:sz w:val="22"/>
                <w:szCs w:val="22"/>
              </w:rPr>
            </w:pPr>
            <w:r>
              <w:rPr>
                <w:rFonts w:eastAsia="MS Mincho"/>
                <w:color w:val="auto"/>
                <w:sz w:val="22"/>
                <w:szCs w:val="22"/>
              </w:rPr>
              <w:t>Версия №1,00.</w:t>
            </w:r>
          </w:p>
        </w:tc>
        <w:tc>
          <w:tcPr>
            <w:tcW w:w="174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D76BE" w:rsidRPr="005D76BE" w:rsidRDefault="0066734B" w:rsidP="005D76BE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eastAsia="MS Mincho"/>
                <w:color w:val="auto"/>
                <w:sz w:val="22"/>
                <w:szCs w:val="22"/>
              </w:rPr>
            </w:pPr>
            <w:r>
              <w:rPr>
                <w:rFonts w:eastAsia="MS Mincho"/>
                <w:color w:val="auto"/>
                <w:sz w:val="22"/>
                <w:szCs w:val="22"/>
              </w:rPr>
              <w:t xml:space="preserve">РД ПАО «НК Роснефть»: </w:t>
            </w:r>
            <w:r w:rsidR="005D76BE" w:rsidRPr="005D76BE">
              <w:rPr>
                <w:rFonts w:eastAsia="MS Mincho"/>
                <w:color w:val="auto"/>
                <w:sz w:val="22"/>
                <w:szCs w:val="22"/>
              </w:rPr>
              <w:t>Приказ от 26.12.2016 №789</w:t>
            </w:r>
          </w:p>
          <w:p w:rsidR="005D76BE" w:rsidRDefault="005D76BE" w:rsidP="005D76BE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eastAsia="MS Mincho"/>
                <w:color w:val="auto"/>
                <w:sz w:val="22"/>
                <w:szCs w:val="22"/>
              </w:rPr>
            </w:pPr>
            <w:r w:rsidRPr="005D76BE">
              <w:rPr>
                <w:rFonts w:eastAsia="MS Mincho"/>
                <w:color w:val="auto"/>
                <w:sz w:val="22"/>
                <w:szCs w:val="22"/>
              </w:rPr>
              <w:t>(с изменениями, утвержденными приказом от 20.09.2018 №580)</w:t>
            </w:r>
            <w:r>
              <w:rPr>
                <w:rFonts w:eastAsia="MS Mincho"/>
                <w:color w:val="auto"/>
                <w:sz w:val="22"/>
                <w:szCs w:val="22"/>
              </w:rPr>
              <w:t>.</w:t>
            </w:r>
          </w:p>
          <w:p w:rsidR="0066734B" w:rsidRDefault="0066734B" w:rsidP="005D76BE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eastAsia="MS Mincho"/>
                <w:color w:val="auto"/>
                <w:sz w:val="22"/>
                <w:szCs w:val="22"/>
              </w:rPr>
            </w:pPr>
          </w:p>
          <w:p w:rsidR="0066734B" w:rsidRDefault="0066734B" w:rsidP="005D76BE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eastAsia="MS Mincho"/>
                <w:color w:val="auto"/>
                <w:sz w:val="22"/>
                <w:szCs w:val="22"/>
              </w:rPr>
            </w:pPr>
            <w:r>
              <w:rPr>
                <w:rFonts w:eastAsia="MS Mincho"/>
                <w:color w:val="auto"/>
                <w:sz w:val="22"/>
                <w:szCs w:val="22"/>
              </w:rPr>
              <w:t>РД ООО «РН-Сервис»:</w:t>
            </w:r>
          </w:p>
          <w:p w:rsidR="00E54037" w:rsidRDefault="00352224" w:rsidP="00E540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eastAsia="MS Mincho"/>
                <w:color w:val="auto"/>
                <w:sz w:val="22"/>
                <w:szCs w:val="22"/>
              </w:rPr>
            </w:pPr>
            <w:r>
              <w:rPr>
                <w:rFonts w:eastAsia="MS Mincho"/>
                <w:color w:val="auto"/>
                <w:sz w:val="22"/>
                <w:szCs w:val="22"/>
              </w:rPr>
              <w:t>Приказ от 30.12.2016 №461/16 (с изменениями, введёнными в действие приказом от 01.10.2018 №361/18)</w:t>
            </w:r>
            <w:r w:rsidR="005D76BE">
              <w:rPr>
                <w:rFonts w:eastAsia="MS Mincho"/>
                <w:color w:val="auto"/>
                <w:sz w:val="22"/>
                <w:szCs w:val="22"/>
              </w:rPr>
              <w:t>.</w:t>
            </w:r>
          </w:p>
          <w:p w:rsidR="005D76BE" w:rsidRPr="00E54037" w:rsidRDefault="005D76BE" w:rsidP="005D76BE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eastAsia="MS Mincho"/>
                <w:color w:val="auto"/>
                <w:sz w:val="22"/>
                <w:szCs w:val="22"/>
              </w:rPr>
            </w:pPr>
          </w:p>
        </w:tc>
      </w:tr>
    </w:tbl>
    <w:p w:rsidR="00E54037" w:rsidRPr="00E54037" w:rsidRDefault="00E54037" w:rsidP="00E54037">
      <w:pPr>
        <w:overflowPunct/>
        <w:autoSpaceDE/>
        <w:autoSpaceDN/>
        <w:adjustRightInd/>
        <w:spacing w:after="120"/>
        <w:ind w:firstLine="567"/>
        <w:textAlignment w:val="auto"/>
        <w:rPr>
          <w:rFonts w:eastAsia="MS Mincho"/>
          <w:color w:val="auto"/>
          <w:szCs w:val="24"/>
        </w:rPr>
      </w:pPr>
    </w:p>
    <w:p w:rsidR="00E54037" w:rsidRPr="00E54037" w:rsidRDefault="00E54037" w:rsidP="00E54037">
      <w:pPr>
        <w:overflowPunct/>
        <w:autoSpaceDE/>
        <w:autoSpaceDN/>
        <w:adjustRightInd/>
        <w:spacing w:after="120"/>
        <w:ind w:firstLine="567"/>
        <w:textAlignment w:val="auto"/>
        <w:rPr>
          <w:rFonts w:eastAsia="MS Mincho"/>
          <w:color w:val="auto"/>
          <w:szCs w:val="24"/>
        </w:rPr>
      </w:pPr>
      <w:r w:rsidRPr="00E54037">
        <w:rPr>
          <w:rFonts w:eastAsia="MS Mincho"/>
          <w:color w:val="auto"/>
          <w:szCs w:val="24"/>
        </w:rPr>
        <w:t>Перечень передаваемых ЛНД по настоящему Акту не является исчерпывающим и может быть дополнен по мере разработки/актуализации новых версий ЛНД.</w:t>
      </w:r>
    </w:p>
    <w:p w:rsidR="00E54037" w:rsidRPr="00E54037" w:rsidRDefault="00E54037" w:rsidP="00E54037">
      <w:pPr>
        <w:overflowPunct/>
        <w:autoSpaceDE/>
        <w:autoSpaceDN/>
        <w:adjustRightInd/>
        <w:ind w:firstLine="709"/>
        <w:textAlignment w:val="auto"/>
        <w:rPr>
          <w:rFonts w:eastAsia="MS Mincho"/>
          <w:color w:val="auto"/>
          <w:szCs w:val="24"/>
        </w:rPr>
      </w:pPr>
      <w:r w:rsidRPr="00E54037">
        <w:rPr>
          <w:rFonts w:eastAsia="MS Mincho"/>
          <w:color w:val="auto"/>
          <w:sz w:val="22"/>
          <w:szCs w:val="22"/>
        </w:rPr>
        <w:t xml:space="preserve">Данная информация передана  </w:t>
      </w:r>
      <w:r w:rsidRPr="00E54037">
        <w:rPr>
          <w:rFonts w:eastAsia="MS Mincho"/>
          <w:color w:val="auto"/>
          <w:szCs w:val="24"/>
        </w:rPr>
        <w:t>на:</w:t>
      </w:r>
    </w:p>
    <w:p w:rsidR="00E54037" w:rsidRPr="00E54037" w:rsidRDefault="00E54037" w:rsidP="00E54037">
      <w:pPr>
        <w:overflowPunct/>
        <w:autoSpaceDE/>
        <w:autoSpaceDN/>
        <w:adjustRightInd/>
        <w:ind w:firstLine="709"/>
        <w:textAlignment w:val="auto"/>
        <w:rPr>
          <w:rFonts w:eastAsia="MS Mincho"/>
          <w:color w:val="auto"/>
          <w:sz w:val="22"/>
          <w:szCs w:val="22"/>
        </w:rPr>
      </w:pPr>
      <w:r w:rsidRPr="00E54037">
        <w:rPr>
          <w:rFonts w:eastAsia="MS Mincho"/>
          <w:color w:val="auto"/>
          <w:szCs w:val="24"/>
        </w:rPr>
        <w:lastRenderedPageBreak/>
        <w:sym w:font="Symbol" w:char="F0F0"/>
      </w:r>
      <w:r w:rsidRPr="00E54037">
        <w:rPr>
          <w:rFonts w:eastAsia="MS Mincho"/>
          <w:color w:val="auto"/>
          <w:szCs w:val="24"/>
        </w:rPr>
        <w:t xml:space="preserve"> </w:t>
      </w:r>
      <w:r w:rsidRPr="00E54037">
        <w:rPr>
          <w:rFonts w:eastAsia="MS Mincho"/>
          <w:color w:val="auto"/>
          <w:szCs w:val="24"/>
          <w:lang w:val="en-US"/>
        </w:rPr>
        <w:t>USB</w:t>
      </w:r>
      <w:r w:rsidRPr="00E54037">
        <w:rPr>
          <w:rFonts w:eastAsia="MS Mincho"/>
          <w:color w:val="auto"/>
          <w:szCs w:val="24"/>
        </w:rPr>
        <w:t>-флэш-накопителе</w:t>
      </w:r>
      <w:r w:rsidRPr="00E54037">
        <w:rPr>
          <w:rFonts w:eastAsia="MS Mincho"/>
          <w:color w:val="auto"/>
          <w:sz w:val="22"/>
          <w:szCs w:val="22"/>
        </w:rPr>
        <w:t>;</w:t>
      </w:r>
    </w:p>
    <w:p w:rsidR="00E54037" w:rsidRPr="00E54037" w:rsidRDefault="00E54037" w:rsidP="00E54037">
      <w:pPr>
        <w:overflowPunct/>
        <w:autoSpaceDE/>
        <w:autoSpaceDN/>
        <w:adjustRightInd/>
        <w:ind w:firstLine="709"/>
        <w:textAlignment w:val="auto"/>
        <w:rPr>
          <w:rFonts w:eastAsia="MS Mincho"/>
          <w:color w:val="auto"/>
          <w:sz w:val="22"/>
          <w:szCs w:val="22"/>
        </w:rPr>
      </w:pPr>
      <w:r w:rsidRPr="00E54037">
        <w:rPr>
          <w:rFonts w:eastAsia="MS Mincho"/>
          <w:color w:val="auto"/>
          <w:szCs w:val="24"/>
        </w:rPr>
        <w:sym w:font="Symbol" w:char="F0F0"/>
      </w:r>
      <w:r w:rsidRPr="00E54037">
        <w:rPr>
          <w:rFonts w:eastAsia="MS Mincho"/>
          <w:color w:val="auto"/>
          <w:szCs w:val="24"/>
        </w:rPr>
        <w:t xml:space="preserve"> оптическом диске </w:t>
      </w:r>
      <w:r w:rsidRPr="00E54037">
        <w:rPr>
          <w:rFonts w:eastAsia="MS Mincho"/>
          <w:color w:val="auto"/>
          <w:szCs w:val="24"/>
          <w:lang w:val="en-US"/>
        </w:rPr>
        <w:t>CD</w:t>
      </w:r>
      <w:r w:rsidRPr="00E54037">
        <w:rPr>
          <w:rFonts w:eastAsia="MS Mincho"/>
          <w:color w:val="auto"/>
          <w:szCs w:val="24"/>
        </w:rPr>
        <w:t>-</w:t>
      </w:r>
      <w:r w:rsidRPr="00E54037">
        <w:rPr>
          <w:rFonts w:eastAsia="MS Mincho"/>
          <w:color w:val="auto"/>
          <w:szCs w:val="24"/>
          <w:lang w:val="en-US"/>
        </w:rPr>
        <w:t>R</w:t>
      </w:r>
      <w:r w:rsidRPr="00E54037">
        <w:rPr>
          <w:rFonts w:eastAsia="MS Mincho"/>
          <w:color w:val="auto"/>
          <w:szCs w:val="24"/>
        </w:rPr>
        <w:t>\</w:t>
      </w:r>
      <w:r w:rsidRPr="00E54037">
        <w:rPr>
          <w:rFonts w:eastAsia="MS Mincho"/>
          <w:color w:val="auto"/>
          <w:szCs w:val="24"/>
          <w:lang w:val="en-US"/>
        </w:rPr>
        <w:t>CD</w:t>
      </w:r>
      <w:r w:rsidRPr="00E54037">
        <w:rPr>
          <w:rFonts w:eastAsia="MS Mincho"/>
          <w:color w:val="auto"/>
          <w:szCs w:val="24"/>
        </w:rPr>
        <w:t>-</w:t>
      </w:r>
      <w:r w:rsidRPr="00E54037">
        <w:rPr>
          <w:rFonts w:eastAsia="MS Mincho"/>
          <w:color w:val="auto"/>
          <w:szCs w:val="24"/>
          <w:lang w:val="en-US"/>
        </w:rPr>
        <w:t>RW</w:t>
      </w:r>
      <w:r w:rsidRPr="00E54037">
        <w:rPr>
          <w:rFonts w:eastAsia="MS Mincho"/>
          <w:color w:val="auto"/>
          <w:sz w:val="22"/>
          <w:szCs w:val="22"/>
        </w:rPr>
        <w:t>;</w:t>
      </w:r>
    </w:p>
    <w:p w:rsidR="00E54037" w:rsidRPr="00E54037" w:rsidRDefault="00E54037" w:rsidP="00E54037">
      <w:pPr>
        <w:overflowPunct/>
        <w:autoSpaceDE/>
        <w:autoSpaceDN/>
        <w:adjustRightInd/>
        <w:ind w:firstLine="709"/>
        <w:textAlignment w:val="auto"/>
        <w:rPr>
          <w:rFonts w:eastAsia="MS Mincho"/>
          <w:color w:val="auto"/>
          <w:sz w:val="22"/>
          <w:szCs w:val="22"/>
        </w:rPr>
      </w:pPr>
      <w:r w:rsidRPr="00E54037">
        <w:rPr>
          <w:rFonts w:eastAsia="MS Mincho"/>
          <w:color w:val="auto"/>
          <w:szCs w:val="24"/>
        </w:rPr>
        <w:sym w:font="Symbol" w:char="F0F0"/>
      </w:r>
      <w:r w:rsidRPr="00E54037">
        <w:rPr>
          <w:rFonts w:eastAsia="MS Mincho"/>
          <w:color w:val="auto"/>
          <w:szCs w:val="24"/>
        </w:rPr>
        <w:t xml:space="preserve"> бумажном носителе</w:t>
      </w:r>
      <w:r w:rsidRPr="00E54037">
        <w:rPr>
          <w:rFonts w:eastAsia="MS Mincho"/>
          <w:color w:val="auto"/>
          <w:sz w:val="22"/>
          <w:szCs w:val="22"/>
        </w:rPr>
        <w:t>.</w:t>
      </w:r>
    </w:p>
    <w:p w:rsidR="00E54037" w:rsidRPr="00E54037" w:rsidRDefault="00E54037" w:rsidP="00E54037">
      <w:pPr>
        <w:overflowPunct/>
        <w:autoSpaceDE/>
        <w:autoSpaceDN/>
        <w:adjustRightInd/>
        <w:ind w:firstLine="709"/>
        <w:textAlignment w:val="auto"/>
        <w:rPr>
          <w:rFonts w:eastAsia="MS Mincho"/>
          <w:color w:val="auto"/>
          <w:sz w:val="22"/>
          <w:szCs w:val="22"/>
        </w:rPr>
      </w:pPr>
    </w:p>
    <w:p w:rsidR="00E54037" w:rsidRPr="00E54037" w:rsidRDefault="00E54037" w:rsidP="00E54037">
      <w:pPr>
        <w:overflowPunct/>
        <w:autoSpaceDE/>
        <w:autoSpaceDN/>
        <w:adjustRightInd/>
        <w:ind w:firstLine="709"/>
        <w:jc w:val="left"/>
        <w:textAlignment w:val="auto"/>
        <w:rPr>
          <w:rFonts w:eastAsia="MS Mincho"/>
          <w:color w:val="auto"/>
          <w:sz w:val="22"/>
          <w:szCs w:val="22"/>
        </w:rPr>
      </w:pPr>
      <w:r w:rsidRPr="00E54037">
        <w:rPr>
          <w:rFonts w:eastAsia="MS Mincho"/>
          <w:color w:val="auto"/>
          <w:sz w:val="22"/>
          <w:szCs w:val="22"/>
        </w:rPr>
        <w:t>Настоящий акт составлен в двух экземплярах.</w:t>
      </w:r>
    </w:p>
    <w:p w:rsidR="00E54037" w:rsidRPr="00E54037" w:rsidRDefault="00E54037" w:rsidP="00E54037">
      <w:pPr>
        <w:overflowPunct/>
        <w:autoSpaceDE/>
        <w:autoSpaceDN/>
        <w:adjustRightInd/>
        <w:ind w:firstLine="709"/>
        <w:jc w:val="left"/>
        <w:textAlignment w:val="auto"/>
        <w:rPr>
          <w:rFonts w:eastAsia="MS Mincho"/>
          <w:color w:val="auto"/>
          <w:sz w:val="22"/>
          <w:szCs w:val="22"/>
        </w:rPr>
      </w:pPr>
      <w:r w:rsidRPr="00E54037">
        <w:rPr>
          <w:rFonts w:eastAsia="MS Mincho"/>
          <w:color w:val="auto"/>
          <w:sz w:val="22"/>
          <w:szCs w:val="22"/>
        </w:rPr>
        <w:t>Подписи сторон:</w:t>
      </w:r>
    </w:p>
    <w:p w:rsidR="00E54037" w:rsidRPr="00E54037" w:rsidRDefault="00E54037" w:rsidP="00E54037">
      <w:pPr>
        <w:overflowPunct/>
        <w:autoSpaceDE/>
        <w:autoSpaceDN/>
        <w:adjustRightInd/>
        <w:jc w:val="center"/>
        <w:textAlignment w:val="auto"/>
        <w:rPr>
          <w:rFonts w:eastAsia="MS Mincho"/>
          <w:color w:val="auto"/>
          <w:szCs w:val="24"/>
        </w:rPr>
      </w:pPr>
    </w:p>
    <w:p w:rsidR="00E54037" w:rsidRPr="00E54037" w:rsidRDefault="00E54037" w:rsidP="00E54037">
      <w:pPr>
        <w:overflowPunct/>
        <w:autoSpaceDE/>
        <w:autoSpaceDN/>
        <w:adjustRightInd/>
        <w:jc w:val="left"/>
        <w:textAlignment w:val="auto"/>
        <w:rPr>
          <w:color w:val="auto"/>
          <w:szCs w:val="24"/>
        </w:rPr>
      </w:pPr>
      <w:r w:rsidRPr="00E54037">
        <w:rPr>
          <w:color w:val="auto"/>
          <w:szCs w:val="24"/>
        </w:rPr>
        <w:t xml:space="preserve">Сторона 1:                                                                   </w:t>
      </w:r>
      <w:r w:rsidRPr="00E54037">
        <w:rPr>
          <w:color w:val="auto"/>
          <w:szCs w:val="24"/>
        </w:rPr>
        <w:tab/>
        <w:t>Сторона 2:</w:t>
      </w:r>
    </w:p>
    <w:p w:rsidR="00E54037" w:rsidRPr="00E54037" w:rsidRDefault="00E54037" w:rsidP="00E54037">
      <w:pPr>
        <w:overflowPunct/>
        <w:autoSpaceDE/>
        <w:autoSpaceDN/>
        <w:adjustRightInd/>
        <w:ind w:left="5664" w:hanging="5664"/>
        <w:jc w:val="left"/>
        <w:textAlignment w:val="auto"/>
        <w:rPr>
          <w:color w:val="auto"/>
          <w:szCs w:val="24"/>
        </w:rPr>
      </w:pPr>
    </w:p>
    <w:p w:rsidR="00E54037" w:rsidRPr="00E54037" w:rsidRDefault="00E54037" w:rsidP="00E54037">
      <w:pPr>
        <w:overflowPunct/>
        <w:autoSpaceDE/>
        <w:autoSpaceDN/>
        <w:adjustRightInd/>
        <w:jc w:val="left"/>
        <w:textAlignment w:val="auto"/>
        <w:rPr>
          <w:color w:val="auto"/>
          <w:szCs w:val="24"/>
        </w:rPr>
      </w:pPr>
    </w:p>
    <w:p w:rsidR="00E54037" w:rsidRPr="00E54037" w:rsidRDefault="00E54037" w:rsidP="00E54037">
      <w:pPr>
        <w:overflowPunct/>
        <w:autoSpaceDE/>
        <w:autoSpaceDN/>
        <w:adjustRightInd/>
        <w:jc w:val="left"/>
        <w:textAlignment w:val="auto"/>
        <w:rPr>
          <w:rFonts w:ascii="Calibri" w:eastAsia="Calibri" w:hAnsi="Calibri"/>
          <w:color w:val="auto"/>
          <w:sz w:val="22"/>
          <w:szCs w:val="22"/>
          <w:lang w:eastAsia="en-US"/>
        </w:rPr>
      </w:pPr>
      <w:r w:rsidRPr="00E54037">
        <w:rPr>
          <w:color w:val="auto"/>
          <w:szCs w:val="24"/>
        </w:rPr>
        <w:t>_______________ /</w:t>
      </w:r>
      <w:r w:rsidR="000044EE">
        <w:rPr>
          <w:color w:val="auto"/>
          <w:szCs w:val="24"/>
        </w:rPr>
        <w:t>Бурмыга А.</w:t>
      </w:r>
      <w:bookmarkStart w:id="0" w:name="_GoBack"/>
      <w:bookmarkEnd w:id="0"/>
      <w:r w:rsidR="000044EE">
        <w:rPr>
          <w:color w:val="auto"/>
          <w:szCs w:val="24"/>
        </w:rPr>
        <w:t>С</w:t>
      </w:r>
      <w:r w:rsidR="00352224">
        <w:rPr>
          <w:color w:val="auto"/>
          <w:szCs w:val="24"/>
        </w:rPr>
        <w:t>.</w:t>
      </w:r>
      <w:r w:rsidRPr="00E54037">
        <w:rPr>
          <w:color w:val="auto"/>
          <w:szCs w:val="24"/>
        </w:rPr>
        <w:t xml:space="preserve">/              </w:t>
      </w:r>
      <w:r w:rsidR="00ED503D">
        <w:rPr>
          <w:color w:val="auto"/>
          <w:szCs w:val="24"/>
        </w:rPr>
        <w:t xml:space="preserve">                  </w:t>
      </w:r>
      <w:r w:rsidR="00ED503D">
        <w:rPr>
          <w:color w:val="auto"/>
          <w:szCs w:val="24"/>
        </w:rPr>
        <w:tab/>
        <w:t>___________</w:t>
      </w:r>
      <w:r w:rsidRPr="00E54037">
        <w:rPr>
          <w:color w:val="auto"/>
          <w:szCs w:val="24"/>
        </w:rPr>
        <w:t>/</w:t>
      </w:r>
      <w:r w:rsidRPr="00E54037">
        <w:rPr>
          <w:rFonts w:ascii="Cambria" w:eastAsia="MS Mincho" w:hAnsi="Cambria"/>
          <w:color w:val="auto"/>
          <w:szCs w:val="24"/>
        </w:rPr>
        <w:t xml:space="preserve"> </w:t>
      </w:r>
      <w:r w:rsidR="008A18FF">
        <w:rPr>
          <w:rFonts w:ascii="Cambria" w:eastAsia="MS Mincho" w:hAnsi="Cambria"/>
          <w:color w:val="auto"/>
          <w:szCs w:val="24"/>
        </w:rPr>
        <w:t xml:space="preserve">________________ </w:t>
      </w:r>
      <w:r w:rsidRPr="00E54037">
        <w:rPr>
          <w:color w:val="auto"/>
          <w:szCs w:val="24"/>
        </w:rPr>
        <w:t>/</w:t>
      </w:r>
    </w:p>
    <w:p w:rsidR="00E54037" w:rsidRPr="00E54037" w:rsidRDefault="00E54037" w:rsidP="00E54037">
      <w:pPr>
        <w:overflowPunct/>
        <w:autoSpaceDE/>
        <w:autoSpaceDN/>
        <w:adjustRightInd/>
        <w:jc w:val="left"/>
        <w:textAlignment w:val="auto"/>
        <w:rPr>
          <w:rFonts w:eastAsia="Arial Unicode MS"/>
          <w:color w:val="auto"/>
          <w:szCs w:val="24"/>
        </w:rPr>
      </w:pPr>
      <w:r w:rsidRPr="00E54037">
        <w:rPr>
          <w:rFonts w:eastAsia="Arial Unicode MS"/>
          <w:color w:val="auto"/>
          <w:szCs w:val="24"/>
        </w:rPr>
        <w:t>М.П.</w:t>
      </w:r>
      <w:r w:rsidRPr="00E54037">
        <w:rPr>
          <w:rFonts w:eastAsia="Arial Unicode MS"/>
          <w:color w:val="auto"/>
          <w:szCs w:val="24"/>
        </w:rPr>
        <w:tab/>
      </w:r>
      <w:r w:rsidRPr="00E54037">
        <w:rPr>
          <w:rFonts w:eastAsia="Arial Unicode MS"/>
          <w:color w:val="auto"/>
          <w:szCs w:val="24"/>
        </w:rPr>
        <w:tab/>
      </w:r>
      <w:r w:rsidRPr="00E54037">
        <w:rPr>
          <w:rFonts w:eastAsia="Arial Unicode MS"/>
          <w:color w:val="auto"/>
          <w:szCs w:val="24"/>
        </w:rPr>
        <w:tab/>
      </w:r>
      <w:r w:rsidRPr="00E54037">
        <w:rPr>
          <w:rFonts w:eastAsia="Arial Unicode MS"/>
          <w:color w:val="auto"/>
          <w:szCs w:val="24"/>
        </w:rPr>
        <w:tab/>
      </w:r>
      <w:r w:rsidRPr="00E54037">
        <w:rPr>
          <w:rFonts w:eastAsia="Arial Unicode MS"/>
          <w:color w:val="auto"/>
          <w:szCs w:val="24"/>
        </w:rPr>
        <w:tab/>
      </w:r>
      <w:r w:rsidRPr="00E54037">
        <w:rPr>
          <w:rFonts w:eastAsia="Arial Unicode MS"/>
          <w:color w:val="auto"/>
          <w:szCs w:val="24"/>
        </w:rPr>
        <w:tab/>
      </w:r>
      <w:r w:rsidRPr="00E54037">
        <w:rPr>
          <w:rFonts w:eastAsia="Arial Unicode MS"/>
          <w:color w:val="auto"/>
          <w:szCs w:val="24"/>
        </w:rPr>
        <w:tab/>
      </w:r>
      <w:r w:rsidRPr="00E54037">
        <w:rPr>
          <w:rFonts w:eastAsia="Arial Unicode MS"/>
          <w:color w:val="auto"/>
          <w:szCs w:val="24"/>
        </w:rPr>
        <w:tab/>
        <w:t>М.П.</w:t>
      </w:r>
    </w:p>
    <w:p w:rsidR="00E54037" w:rsidRPr="00E54037" w:rsidRDefault="00E54037" w:rsidP="00E54037">
      <w:pPr>
        <w:overflowPunct/>
        <w:autoSpaceDE/>
        <w:autoSpaceDN/>
        <w:adjustRightInd/>
        <w:jc w:val="left"/>
        <w:textAlignment w:val="auto"/>
        <w:rPr>
          <w:rFonts w:eastAsia="Calibri"/>
          <w:color w:val="auto"/>
          <w:szCs w:val="22"/>
          <w:lang w:eastAsia="en-US"/>
        </w:rPr>
      </w:pPr>
    </w:p>
    <w:p w:rsidR="00386BEA" w:rsidRPr="00E54037" w:rsidRDefault="00386BEA" w:rsidP="00E54037"/>
    <w:sectPr w:rsidR="00386BEA" w:rsidRPr="00E540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7A2" w:rsidRDefault="003F77A2" w:rsidP="00E54037">
      <w:r>
        <w:separator/>
      </w:r>
    </w:p>
  </w:endnote>
  <w:endnote w:type="continuationSeparator" w:id="0">
    <w:p w:rsidR="003F77A2" w:rsidRDefault="003F77A2" w:rsidP="00E54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34B" w:rsidRDefault="0066734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34B" w:rsidRDefault="0066734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34B" w:rsidRDefault="0066734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7A2" w:rsidRDefault="003F77A2" w:rsidP="00E54037">
      <w:r>
        <w:separator/>
      </w:r>
    </w:p>
  </w:footnote>
  <w:footnote w:type="continuationSeparator" w:id="0">
    <w:p w:rsidR="003F77A2" w:rsidRDefault="003F77A2" w:rsidP="00E540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34B" w:rsidRDefault="0066734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34B" w:rsidRDefault="0066734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34B" w:rsidRDefault="0066734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markup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514"/>
    <w:rsid w:val="000044EE"/>
    <w:rsid w:val="00052680"/>
    <w:rsid w:val="00097514"/>
    <w:rsid w:val="000F182C"/>
    <w:rsid w:val="001203CA"/>
    <w:rsid w:val="001C6908"/>
    <w:rsid w:val="00211BF7"/>
    <w:rsid w:val="002517D5"/>
    <w:rsid w:val="002D07D8"/>
    <w:rsid w:val="00312946"/>
    <w:rsid w:val="00352224"/>
    <w:rsid w:val="00386BEA"/>
    <w:rsid w:val="003D4AFF"/>
    <w:rsid w:val="003D6D5B"/>
    <w:rsid w:val="003F77A2"/>
    <w:rsid w:val="00485F92"/>
    <w:rsid w:val="004C033F"/>
    <w:rsid w:val="004D1DA2"/>
    <w:rsid w:val="004E6E98"/>
    <w:rsid w:val="005201C3"/>
    <w:rsid w:val="00523A90"/>
    <w:rsid w:val="005C1E6B"/>
    <w:rsid w:val="005D76BE"/>
    <w:rsid w:val="0060754C"/>
    <w:rsid w:val="006378CC"/>
    <w:rsid w:val="0066734B"/>
    <w:rsid w:val="006C3516"/>
    <w:rsid w:val="00762EF4"/>
    <w:rsid w:val="007D0EF3"/>
    <w:rsid w:val="00806473"/>
    <w:rsid w:val="008448A3"/>
    <w:rsid w:val="0086676F"/>
    <w:rsid w:val="008A18FF"/>
    <w:rsid w:val="008A3B89"/>
    <w:rsid w:val="00922F73"/>
    <w:rsid w:val="00976FC5"/>
    <w:rsid w:val="009E3059"/>
    <w:rsid w:val="00A522C5"/>
    <w:rsid w:val="00AB06CE"/>
    <w:rsid w:val="00B17FC2"/>
    <w:rsid w:val="00B85B4F"/>
    <w:rsid w:val="00B92744"/>
    <w:rsid w:val="00BC5178"/>
    <w:rsid w:val="00C34A4B"/>
    <w:rsid w:val="00CC5FBA"/>
    <w:rsid w:val="00CE68F9"/>
    <w:rsid w:val="00D57EEC"/>
    <w:rsid w:val="00E54037"/>
    <w:rsid w:val="00ED503D"/>
    <w:rsid w:val="00F40FCC"/>
    <w:rsid w:val="00F8297D"/>
    <w:rsid w:val="00FE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76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67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E54037"/>
    <w:rPr>
      <w:sz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5403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E54037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386B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86BEA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386BE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86BEA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76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67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E54037"/>
    <w:rPr>
      <w:sz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5403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E54037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386B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86BEA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386BE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86BEA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F8967-CFCB-49F2-8F00-9B6C9B298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Буренков Алексей Сергеевич</dc:creator>
  <cp:keywords/>
  <dc:description/>
  <cp:lastModifiedBy>Фомичев Вячеслав Владимирович</cp:lastModifiedBy>
  <cp:revision>45</cp:revision>
  <dcterms:created xsi:type="dcterms:W3CDTF">2015-04-10T10:43:00Z</dcterms:created>
  <dcterms:modified xsi:type="dcterms:W3CDTF">2021-06-16T09:00:00Z</dcterms:modified>
</cp:coreProperties>
</file>